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6FA2F" w14:textId="77777777" w:rsidR="00AB206F" w:rsidRPr="00AB206F" w:rsidRDefault="00AB206F" w:rsidP="00AB206F">
      <w:pPr>
        <w:rPr>
          <w:rFonts w:ascii="標楷體" w:eastAsia="標楷體" w:hAnsi="標楷體"/>
          <w:szCs w:val="24"/>
        </w:rPr>
      </w:pPr>
      <w:r w:rsidRPr="00AB206F">
        <w:rPr>
          <w:rFonts w:ascii="標楷體" w:eastAsia="標楷體" w:hAnsi="標楷體" w:hint="eastAsia"/>
          <w:szCs w:val="24"/>
        </w:rPr>
        <w:t>議案(三-1)附件</w:t>
      </w:r>
    </w:p>
    <w:p w14:paraId="2E389B0B" w14:textId="77777777" w:rsidR="00020CE5" w:rsidRPr="00377159" w:rsidRDefault="001D17C6" w:rsidP="001D17C6">
      <w:pPr>
        <w:jc w:val="center"/>
        <w:rPr>
          <w:rFonts w:ascii="標楷體" w:eastAsia="標楷體" w:hAnsi="標楷體"/>
          <w:sz w:val="28"/>
        </w:rPr>
      </w:pPr>
      <w:r w:rsidRPr="00377159">
        <w:rPr>
          <w:rFonts w:ascii="標楷體" w:eastAsia="標楷體" w:hAnsi="標楷體" w:hint="eastAsia"/>
          <w:sz w:val="28"/>
        </w:rPr>
        <w:t>財團法人台灣基督教福利會</w:t>
      </w:r>
    </w:p>
    <w:p w14:paraId="4CA0B0CA" w14:textId="77777777" w:rsidR="001D17C6" w:rsidRDefault="001D17C6" w:rsidP="001D17C6">
      <w:pPr>
        <w:jc w:val="center"/>
        <w:rPr>
          <w:rFonts w:ascii="標楷體" w:eastAsia="標楷體" w:hAnsi="標楷體"/>
          <w:sz w:val="28"/>
        </w:rPr>
      </w:pPr>
      <w:proofErr w:type="gramStart"/>
      <w:r w:rsidRPr="00377159">
        <w:rPr>
          <w:rFonts w:ascii="標楷體" w:eastAsia="標楷體" w:hAnsi="標楷體" w:hint="eastAsia"/>
          <w:sz w:val="28"/>
        </w:rPr>
        <w:t>11</w:t>
      </w:r>
      <w:r w:rsidR="00664ADF">
        <w:rPr>
          <w:rFonts w:ascii="標楷體" w:eastAsia="標楷體" w:hAnsi="標楷體"/>
          <w:sz w:val="28"/>
        </w:rPr>
        <w:t>4</w:t>
      </w:r>
      <w:proofErr w:type="gramEnd"/>
      <w:r w:rsidRPr="00377159">
        <w:rPr>
          <w:rFonts w:ascii="標楷體" w:eastAsia="標楷體" w:hAnsi="標楷體" w:hint="eastAsia"/>
          <w:sz w:val="28"/>
        </w:rPr>
        <w:t>年度社會福利愛心天使勸募專案成果報告</w:t>
      </w:r>
    </w:p>
    <w:p w14:paraId="4BAB0D46" w14:textId="77777777" w:rsidR="000B5243" w:rsidRPr="000B5243" w:rsidRDefault="000B5243" w:rsidP="000B5243">
      <w:pPr>
        <w:rPr>
          <w:rFonts w:ascii="標楷體" w:eastAsia="標楷體" w:hAnsi="標楷體"/>
          <w:b/>
        </w:rPr>
      </w:pPr>
      <w:r w:rsidRPr="000B5243">
        <w:rPr>
          <w:rFonts w:ascii="標楷體" w:eastAsia="標楷體" w:hAnsi="標楷體" w:hint="eastAsia"/>
          <w:b/>
        </w:rPr>
        <w:t>一、本會宗旨與核心服務</w:t>
      </w:r>
    </w:p>
    <w:p w14:paraId="7C2912BD" w14:textId="77777777" w:rsidR="000B5243" w:rsidRPr="000B5243" w:rsidRDefault="000B5243" w:rsidP="000B5243">
      <w:pPr>
        <w:rPr>
          <w:rFonts w:ascii="標楷體" w:eastAsia="標楷體" w:hAnsi="標楷體"/>
        </w:rPr>
      </w:pPr>
      <w:r w:rsidRPr="000B5243">
        <w:rPr>
          <w:rFonts w:ascii="標楷體" w:eastAsia="標楷體" w:hAnsi="標楷體" w:hint="eastAsia"/>
        </w:rPr>
        <w:t>台灣基督教福利會章程所訂目的事業，旨在協助國內外教會及機構推動社會福利業務，包含社區發展、老人、婦女、青少年、兒童全人福利、社會教育、靈性關懷，以及關懷經濟弱勢族群（含身心障礙者）等，並積極推動志願服務與其他社會福利慈善事項。</w:t>
      </w:r>
    </w:p>
    <w:p w14:paraId="4EC0D478" w14:textId="77777777" w:rsidR="000B5243" w:rsidRPr="000B5243" w:rsidRDefault="000B5243" w:rsidP="000B5243">
      <w:pPr>
        <w:rPr>
          <w:rFonts w:ascii="標楷體" w:eastAsia="標楷體" w:hAnsi="標楷體"/>
        </w:rPr>
      </w:pPr>
    </w:p>
    <w:p w14:paraId="56A3EA84" w14:textId="77777777" w:rsidR="000B5243" w:rsidRDefault="000B5243" w:rsidP="000B5243">
      <w:pPr>
        <w:rPr>
          <w:rFonts w:ascii="標楷體" w:eastAsia="標楷體" w:hAnsi="標楷體"/>
        </w:rPr>
      </w:pPr>
      <w:r w:rsidRPr="000B5243">
        <w:rPr>
          <w:rFonts w:ascii="標楷體" w:eastAsia="標楷體" w:hAnsi="標楷體" w:hint="eastAsia"/>
        </w:rPr>
        <w:t>本會自2018年在宜蘭成立社區型食物銀行，</w:t>
      </w:r>
      <w:proofErr w:type="gramStart"/>
      <w:r w:rsidRPr="000B5243">
        <w:rPr>
          <w:rFonts w:ascii="標楷體" w:eastAsia="標楷體" w:hAnsi="標楷體" w:hint="eastAsia"/>
        </w:rPr>
        <w:t>運用惜食與</w:t>
      </w:r>
      <w:proofErr w:type="gramEnd"/>
      <w:r w:rsidRPr="000B5243">
        <w:rPr>
          <w:rFonts w:ascii="標楷體" w:eastAsia="標楷體" w:hAnsi="標楷體" w:hint="eastAsia"/>
        </w:rPr>
        <w:t>募集物資，以食物包固定協助弱勢家庭免於飢餓，並於宜</w:t>
      </w:r>
      <w:proofErr w:type="gramStart"/>
      <w:r w:rsidRPr="000B5243">
        <w:rPr>
          <w:rFonts w:ascii="標楷體" w:eastAsia="標楷體" w:hAnsi="標楷體" w:hint="eastAsia"/>
        </w:rPr>
        <w:t>花東偏鄉</w:t>
      </w:r>
      <w:proofErr w:type="gramEnd"/>
      <w:r w:rsidRPr="000B5243">
        <w:rPr>
          <w:rFonts w:ascii="標楷體" w:eastAsia="標楷體" w:hAnsi="標楷體" w:hint="eastAsia"/>
        </w:rPr>
        <w:t>教會、社福機構建立社區冰箱，致力於</w:t>
      </w:r>
      <w:proofErr w:type="gramStart"/>
      <w:r w:rsidRPr="000B5243">
        <w:rPr>
          <w:rFonts w:ascii="標楷體" w:eastAsia="標楷體" w:hAnsi="標楷體" w:hint="eastAsia"/>
        </w:rPr>
        <w:t>推動惜食教育</w:t>
      </w:r>
      <w:proofErr w:type="gramEnd"/>
      <w:r w:rsidRPr="000B5243">
        <w:rPr>
          <w:rFonts w:ascii="標楷體" w:eastAsia="標楷體" w:hAnsi="標楷體" w:hint="eastAsia"/>
        </w:rPr>
        <w:t>與關懷弱勢。</w:t>
      </w:r>
    </w:p>
    <w:p w14:paraId="6968AB82" w14:textId="77777777" w:rsidR="00183BCA" w:rsidRPr="00CA3F61" w:rsidRDefault="00183BCA" w:rsidP="00183BCA">
      <w:pPr>
        <w:pStyle w:val="a8"/>
        <w:widowControl/>
        <w:ind w:leftChars="0" w:left="360"/>
        <w:rPr>
          <w:rFonts w:ascii="標楷體" w:eastAsia="標楷體" w:hAnsi="標楷體" w:cs="新細明體"/>
          <w:kern w:val="0"/>
          <w:szCs w:val="24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040"/>
        <w:gridCol w:w="5056"/>
      </w:tblGrid>
      <w:tr w:rsidR="00183BCA" w:rsidRPr="00183BCA" w14:paraId="7D344B72" w14:textId="77777777" w:rsidTr="00CA3F61">
        <w:tc>
          <w:tcPr>
            <w:tcW w:w="5040" w:type="dxa"/>
            <w:vAlign w:val="center"/>
          </w:tcPr>
          <w:p w14:paraId="6F888718" w14:textId="77777777" w:rsidR="00183BCA" w:rsidRPr="00183BCA" w:rsidRDefault="00183BCA" w:rsidP="00183BCA">
            <w:pPr>
              <w:pStyle w:val="a8"/>
              <w:widowControl/>
              <w:ind w:leftChars="0" w:left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計畫內容</w:t>
            </w:r>
          </w:p>
        </w:tc>
        <w:tc>
          <w:tcPr>
            <w:tcW w:w="5056" w:type="dxa"/>
            <w:vAlign w:val="center"/>
          </w:tcPr>
          <w:p w14:paraId="63B3A0FF" w14:textId="77777777" w:rsidR="00183BCA" w:rsidRPr="00183BCA" w:rsidRDefault="00183BCA" w:rsidP="00183BCA">
            <w:pPr>
              <w:pStyle w:val="a8"/>
              <w:widowControl/>
              <w:ind w:leftChars="0" w:left="0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183BCA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執行成果</w:t>
            </w:r>
          </w:p>
        </w:tc>
      </w:tr>
      <w:tr w:rsidR="00183BCA" w14:paraId="1369BF2C" w14:textId="77777777" w:rsidTr="00CA3F61">
        <w:tc>
          <w:tcPr>
            <w:tcW w:w="5040" w:type="dxa"/>
          </w:tcPr>
          <w:p w14:paraId="5A3F5B6F" w14:textId="77777777" w:rsidR="006F4616" w:rsidRPr="006F4616" w:rsidRDefault="006F4616" w:rsidP="006F461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F4616">
              <w:rPr>
                <w:rFonts w:ascii="標楷體" w:eastAsia="標楷體" w:hAnsi="標楷體"/>
                <w:noProof/>
              </w:rPr>
              <w:t>1. 建立食物銀行與社區冰箱據點</w:t>
            </w:r>
            <w:r w:rsidRPr="006F4616">
              <w:rPr>
                <w:rFonts w:ascii="標楷體" w:eastAsia="標楷體" w:hAnsi="標楷體"/>
                <w:noProof/>
              </w:rPr>
              <w:br/>
              <w:t>整合社會資源，設立食物銀行並推廣社區冰箱，定期提供弱勢家庭食物箱及惜食物資，支持中低收入與邊緣戶家庭，亦協助地方教會與安親課輔單位提供營養與物資支援。</w:t>
            </w:r>
            <w:r w:rsidRPr="006F4616">
              <w:rPr>
                <w:rFonts w:ascii="標楷體" w:eastAsia="標楷體" w:hAnsi="標楷體"/>
                <w:noProof/>
              </w:rPr>
              <w:br/>
            </w:r>
            <w:r w:rsidRPr="006F4616">
              <w:rPr>
                <w:rFonts w:ascii="標楷體" w:eastAsia="標楷體" w:hAnsi="標楷體"/>
                <w:noProof/>
              </w:rPr>
              <w:br/>
              <w:t>2. 訪視服務與資源連結</w:t>
            </w:r>
            <w:r w:rsidRPr="006F4616">
              <w:rPr>
                <w:rFonts w:ascii="標楷體" w:eastAsia="標楷體" w:hAnsi="標楷體"/>
                <w:noProof/>
              </w:rPr>
              <w:br/>
              <w:t>由專業社工人力執行訪視服務，針對個案家庭進行需求評估，提供適切物資、心理支持、福利資源連結與緊急協助，並追蹤服務成果。</w:t>
            </w:r>
            <w:r w:rsidRPr="006F4616">
              <w:rPr>
                <w:rFonts w:ascii="標楷體" w:eastAsia="標楷體" w:hAnsi="標楷體"/>
                <w:noProof/>
              </w:rPr>
              <w:br/>
            </w:r>
            <w:r w:rsidRPr="006F4616">
              <w:rPr>
                <w:rFonts w:ascii="標楷體" w:eastAsia="標楷體" w:hAnsi="標楷體"/>
                <w:noProof/>
              </w:rPr>
              <w:br/>
              <w:t>3. 弱勢家庭培力活動</w:t>
            </w:r>
            <w:r w:rsidRPr="006F4616">
              <w:rPr>
                <w:rFonts w:ascii="標楷體" w:eastAsia="標楷體" w:hAnsi="標楷體"/>
                <w:noProof/>
              </w:rPr>
              <w:br/>
              <w:t>規劃並推動以家庭為核心的培力方案，協助家庭增進自我照顧與生活管理能力，提升家庭功能與社會參與度。</w:t>
            </w:r>
            <w:r w:rsidRPr="006F4616">
              <w:rPr>
                <w:rFonts w:ascii="標楷體" w:eastAsia="標楷體" w:hAnsi="標楷體"/>
                <w:noProof/>
              </w:rPr>
              <w:br/>
              <w:t>4. 急難救助與災害應變</w:t>
            </w:r>
            <w:r w:rsidRPr="006F4616">
              <w:rPr>
                <w:rFonts w:ascii="標楷體" w:eastAsia="標楷體" w:hAnsi="標楷體"/>
                <w:noProof/>
              </w:rPr>
              <w:br/>
              <w:t>建立災害發生時（如颱風、地震）之物資儲備與應變合作機制，快速提供緊急食物與生活用品，協助受災弱勢戶穩定生活。</w:t>
            </w:r>
          </w:p>
          <w:p w14:paraId="4BA39773" w14:textId="77777777" w:rsidR="006F4616" w:rsidRPr="006F4616" w:rsidRDefault="006F4616" w:rsidP="006F461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5DF606B8" w14:textId="77777777" w:rsidR="00CA3F61" w:rsidRPr="006F4616" w:rsidRDefault="00CA3F61" w:rsidP="006F461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056" w:type="dxa"/>
          </w:tcPr>
          <w:p w14:paraId="426CA8EB" w14:textId="42716A16"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使貧窮</w:t>
            </w:r>
            <w:proofErr w:type="gramStart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者飽足</w:t>
            </w:r>
            <w:proofErr w:type="gramEnd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，陪伴弱勢家庭計畫：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穩定供應食物箱及點數商店服務，服務案量提升至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戶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(含結案)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，並聘任專職社工以1: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的比例提供物資評估及陪伴關懷。</w:t>
            </w:r>
          </w:p>
          <w:p w14:paraId="5D9924AC" w14:textId="77777777"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提升弱勢者自我照顧能力</w:t>
            </w:r>
            <w:proofErr w:type="gramStart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與惜食教育</w:t>
            </w:r>
            <w:proofErr w:type="gramEnd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計畫：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自籌「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惜食種子茁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苗計畫」，暑假舉辦「第一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屆惜食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小廚師料理學習營」，培育5位弱勢家庭兒少，生產60份即食調理包。持續推廣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惜食共煮共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食活動，於學校、社區、教會、機構、教育據點共舉辦6場。</w:t>
            </w:r>
          </w:p>
          <w:p w14:paraId="5720CA80" w14:textId="183E2A42"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建立社區冰箱</w:t>
            </w:r>
            <w:proofErr w:type="gramStart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推廣續食及</w:t>
            </w:r>
            <w:proofErr w:type="gramEnd"/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防災計畫：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新增冬山長福會、蘇澳協同會社區冰箱，持續建立宜花東社區冰箱。建立社區冰箱防災共運機制，舉行6次聯繫會議，並於花蓮</w:t>
            </w:r>
            <w:proofErr w:type="gramStart"/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光復鄉堰</w:t>
            </w:r>
            <w:proofErr w:type="gramEnd"/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塞湖災害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緊急情況下運送緊急物資。全年發放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食物資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次，共計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個社區冰箱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164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趟次。</w:t>
            </w:r>
          </w:p>
          <w:p w14:paraId="20057F8C" w14:textId="77777777"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物流系統與志工隊建置：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運用EXCEL建檔，每月盤點物資，確實掌握效期。建立志工隊，包含10位學生志工及1位一般志工，協助食物銀行運作。</w:t>
            </w:r>
          </w:p>
          <w:p w14:paraId="0DFAD8AE" w14:textId="12B843FD" w:rsid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品質提升與資源連結：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 xml:space="preserve"> 積極參與社會影響力報告書、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惜食桌遊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、食物銀行參訪、NPO培力工作坊等研習。成功提案張榮發慈善基金會獲羅東工作站捐贈，並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獲贈多台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冰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>箱、冷凍櫃。自媒體曝光及觸及人數較前年成長964.7%。參與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宜蘭聯禱會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，建立在地教會關係。提案</w:t>
            </w:r>
            <w:proofErr w:type="gramStart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感恩聖仁基金會</w:t>
            </w:r>
            <w:proofErr w:type="gramEnd"/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獲贊助324,700元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、提案蘋果慈善基金會獲贊助264,355元</w:t>
            </w:r>
            <w:r w:rsidRPr="00CA3F61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14:paraId="6B57553D" w14:textId="77777777" w:rsidR="00CA3F61" w:rsidRPr="00CA3F61" w:rsidRDefault="00CA3F61" w:rsidP="00CA3F61">
            <w:pPr>
              <w:pStyle w:val="a8"/>
              <w:widowControl/>
              <w:numPr>
                <w:ilvl w:val="0"/>
                <w:numId w:val="27"/>
              </w:numPr>
              <w:ind w:leftChars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宜蘭區社區型食物銀行、宜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花東偏鄉</w:t>
            </w:r>
            <w:proofErr w:type="gramEnd"/>
            <w:r w:rsidRPr="00CA3F61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服務關懷網絡計畫：</w:t>
            </w:r>
          </w:p>
          <w:p w14:paraId="106DF0AF" w14:textId="261CBDED" w:rsidR="00CA3F61" w:rsidRPr="00CA3F61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服務現況：服務家庭在案數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戶（點數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、宅配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），社區冰箱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處（</w:t>
            </w:r>
            <w:r w:rsidR="00304430">
              <w:rPr>
                <w:rFonts w:ascii="標楷體" w:eastAsia="標楷體" w:hAnsi="標楷體" w:cs="新細明體" w:hint="eastAsia"/>
                <w:kern w:val="0"/>
                <w:szCs w:val="24"/>
              </w:rPr>
              <w:t>不定期舉行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會議）。</w:t>
            </w:r>
          </w:p>
          <w:p w14:paraId="64B73639" w14:textId="686AE424" w:rsidR="00CA3F61" w:rsidRPr="00CA3F61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物資募集：穩定接收聯合會5%捐、全民食物銀行、菩提基金會、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慶寶基金會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(白米)、喜憨兒基金會等固定捐助，並獲花蓮銨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廷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有機農場360公斤蔬菜、黎明教養院雞蛋417盒等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、任老師服務團隊、</w:t>
            </w:r>
            <w:proofErr w:type="gramStart"/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感恩聖仁老人</w:t>
            </w:r>
            <w:proofErr w:type="gramEnd"/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關懷方案等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大量物資捐贈。</w:t>
            </w:r>
          </w:p>
          <w:p w14:paraId="63A821F0" w14:textId="77777777" w:rsidR="00CA3F61" w:rsidRPr="00CA3F61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據點與倉儲：已成立五結鄉物資銀行關懷據點，並於2024年12月25日將倉儲及活動空間遷至西安街新址，同步更新網站、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臉書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、Google地圖資訊。</w:t>
            </w:r>
          </w:p>
          <w:p w14:paraId="442AF058" w14:textId="2D029C78" w:rsidR="00183BCA" w:rsidRDefault="00CA3F61" w:rsidP="00CA3F61">
            <w:pPr>
              <w:pStyle w:val="a8"/>
              <w:widowControl/>
              <w:numPr>
                <w:ilvl w:val="0"/>
                <w:numId w:val="28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志工參與：邀請聖母專校學生志工、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懷哲復康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之家擔任志工。</w:t>
            </w:r>
          </w:p>
          <w:p w14:paraId="19BDED4C" w14:textId="77777777" w:rsidR="006F4616" w:rsidRDefault="006F4616" w:rsidP="006F4616">
            <w:pPr>
              <w:pStyle w:val="a8"/>
              <w:widowControl/>
              <w:ind w:leftChars="0" w:left="36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2645369B" w14:textId="4D28ED8E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建立</w:t>
            </w: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社區冰鄉據點</w:t>
            </w:r>
            <w:proofErr w:type="gramEnd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共計2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家</w:t>
            </w:r>
          </w:p>
          <w:p w14:paraId="484CA26A" w14:textId="19F4DC35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其中宜蘭8家、花蓮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家、台東1家、桃園2家、基隆1家、苗栗4家</w:t>
            </w:r>
          </w:p>
          <w:p w14:paraId="3EFF88A3" w14:textId="6D854754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每月發放1次社區冰箱物資，共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137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次</w:t>
            </w:r>
          </w:p>
          <w:p w14:paraId="6C299DAB" w14:textId="54647813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個案服務預計服務60戶，截止至今服務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60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戶(含在案量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39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戶；結案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戶)</w:t>
            </w:r>
          </w:p>
          <w:p w14:paraId="13929BC4" w14:textId="77777777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辦理</w:t>
            </w: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完成財商培力</w:t>
            </w:r>
            <w:proofErr w:type="gramEnd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方案花蓮場及</w:t>
            </w: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東澳場</w:t>
            </w:r>
            <w:proofErr w:type="gramEnd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；受益人數82人(男34人；女48人)</w:t>
            </w:r>
          </w:p>
          <w:p w14:paraId="7A6E5E61" w14:textId="25326BF5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辦理完成</w:t>
            </w: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4場次食銀</w:t>
            </w:r>
            <w:proofErr w:type="gramEnd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業務</w:t>
            </w: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暨昔食宣導</w:t>
            </w:r>
            <w:proofErr w:type="gramEnd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活動；受益人數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204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人(男</w:t>
            </w:r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88</w:t>
            </w: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人女</w:t>
            </w:r>
            <w:proofErr w:type="gramEnd"/>
            <w:r w:rsidR="007A2904">
              <w:rPr>
                <w:rFonts w:ascii="標楷體" w:eastAsia="標楷體" w:hAnsi="標楷體" w:cs="新細明體" w:hint="eastAsia"/>
                <w:kern w:val="0"/>
                <w:szCs w:val="24"/>
              </w:rPr>
              <w:t>116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人)</w:t>
            </w:r>
          </w:p>
          <w:p w14:paraId="7727A792" w14:textId="77777777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提供花場光復</w:t>
            </w:r>
            <w:proofErr w:type="gramEnd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一批急難救助與災害應變之物資</w:t>
            </w:r>
          </w:p>
          <w:p w14:paraId="47548174" w14:textId="03FA54DE" w:rsidR="00C5013D" w:rsidRPr="00C5013D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物資募集共</w:t>
            </w:r>
            <w:r w:rsidR="00D8680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04564A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04564A">
              <w:rPr>
                <w:rFonts w:ascii="標楷體" w:eastAsia="標楷體" w:hAnsi="標楷體" w:cs="新細明體" w:hint="eastAsia"/>
                <w:kern w:val="0"/>
                <w:szCs w:val="24"/>
              </w:rPr>
              <w:t>996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公斤、物資發放</w:t>
            </w:r>
            <w:r w:rsidR="0004564A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,</w:t>
            </w:r>
            <w:r w:rsidR="0004564A">
              <w:rPr>
                <w:rFonts w:ascii="標楷體" w:eastAsia="標楷體" w:hAnsi="標楷體" w:cs="新細明體" w:hint="eastAsia"/>
                <w:kern w:val="0"/>
                <w:szCs w:val="24"/>
              </w:rPr>
              <w:t>619</w:t>
            </w: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公斤</w:t>
            </w:r>
          </w:p>
          <w:p w14:paraId="0FF70AE5" w14:textId="77777777" w:rsidR="006F4616" w:rsidRPr="006F4616" w:rsidRDefault="00C5013D" w:rsidP="00C5013D">
            <w:pPr>
              <w:pStyle w:val="a8"/>
              <w:widowControl/>
              <w:numPr>
                <w:ilvl w:val="0"/>
                <w:numId w:val="30"/>
              </w:numPr>
              <w:ind w:leftChars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培力1名服務家戶為</w:t>
            </w:r>
            <w:proofErr w:type="gramStart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食銀志</w:t>
            </w:r>
            <w:proofErr w:type="gramEnd"/>
            <w:r w:rsidRPr="00C5013D">
              <w:rPr>
                <w:rFonts w:ascii="標楷體" w:eastAsia="標楷體" w:hAnsi="標楷體" w:cs="新細明體" w:hint="eastAsia"/>
                <w:kern w:val="0"/>
                <w:szCs w:val="24"/>
              </w:rPr>
              <w:t>工，每週2-3天服務</w:t>
            </w:r>
          </w:p>
        </w:tc>
      </w:tr>
      <w:tr w:rsidR="00CA3F61" w14:paraId="5ADE873E" w14:textId="77777777" w:rsidTr="00CA3F61">
        <w:tc>
          <w:tcPr>
            <w:tcW w:w="5040" w:type="dxa"/>
            <w:vAlign w:val="center"/>
          </w:tcPr>
          <w:p w14:paraId="5AD7B581" w14:textId="77777777" w:rsidR="00CA3F61" w:rsidRPr="00183BCA" w:rsidRDefault="00CA3F61" w:rsidP="00183BCA">
            <w:pPr>
              <w:pStyle w:val="a8"/>
              <w:widowControl/>
              <w:ind w:leftChars="0" w:left="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3</w:t>
            </w:r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.聘任人力為社工職，其業務</w:t>
            </w:r>
            <w:proofErr w:type="gramStart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內容為訪視</w:t>
            </w:r>
            <w:proofErr w:type="gramEnd"/>
            <w:r w:rsidRPr="00183BCA">
              <w:rPr>
                <w:rFonts w:ascii="標楷體" w:eastAsia="標楷體" w:hAnsi="標楷體" w:cs="新細明體" w:hint="eastAsia"/>
                <w:kern w:val="0"/>
                <w:szCs w:val="24"/>
              </w:rPr>
              <w:t>服務對象、評估服務項目、發放物資等。薪資為37,765元*13.5月=509,827元。</w:t>
            </w:r>
          </w:p>
        </w:tc>
        <w:tc>
          <w:tcPr>
            <w:tcW w:w="5056" w:type="dxa"/>
          </w:tcPr>
          <w:p w14:paraId="205AEA62" w14:textId="4704C52C" w:rsidR="00CA3F61" w:rsidRDefault="00CA3F61" w:rsidP="00CA3F61">
            <w:pPr>
              <w:pStyle w:val="a8"/>
              <w:widowControl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向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蘋果慈善基金「</w:t>
            </w:r>
            <w:proofErr w:type="gramStart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2025年度圓愛社</w:t>
            </w:r>
            <w:proofErr w:type="gramEnd"/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福專案計畫」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申請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補助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並成功獲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得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補助社工人事費</w:t>
            </w:r>
            <w:r w:rsidR="00D86800">
              <w:rPr>
                <w:rFonts w:ascii="標楷體" w:eastAsia="標楷體" w:hAnsi="標楷體" w:cs="新細明體" w:hint="eastAsia"/>
                <w:kern w:val="0"/>
                <w:szCs w:val="24"/>
              </w:rPr>
              <w:t>264,355</w:t>
            </w:r>
            <w:r w:rsidRPr="00CA3F61">
              <w:rPr>
                <w:rFonts w:ascii="標楷體" w:eastAsia="標楷體" w:hAnsi="標楷體" w:cs="新細明體" w:hint="eastAsia"/>
                <w:kern w:val="0"/>
                <w:szCs w:val="24"/>
              </w:rPr>
              <w:t>元。</w:t>
            </w:r>
          </w:p>
        </w:tc>
      </w:tr>
    </w:tbl>
    <w:p w14:paraId="25F746F7" w14:textId="77777777" w:rsidR="00274AD8" w:rsidRPr="00AF3E30" w:rsidRDefault="00274AD8" w:rsidP="00006622">
      <w:pPr>
        <w:ind w:firstLineChars="200" w:firstLine="720"/>
        <w:rPr>
          <w:rFonts w:ascii="標楷體" w:eastAsia="標楷體" w:hAnsi="標楷體"/>
          <w:sz w:val="36"/>
        </w:rPr>
      </w:pPr>
    </w:p>
    <w:p w14:paraId="1A6A4BB9" w14:textId="48953B4E" w:rsidR="00006622" w:rsidRDefault="00006622" w:rsidP="00006622">
      <w:pPr>
        <w:ind w:firstLineChars="200" w:firstLine="720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募得款支應:</w:t>
      </w:r>
      <w:r>
        <w:rPr>
          <w:rFonts w:ascii="標楷體" w:eastAsia="標楷體" w:hAnsi="標楷體"/>
          <w:sz w:val="36"/>
        </w:rPr>
        <w:t xml:space="preserve"> </w:t>
      </w:r>
      <w:r w:rsidR="00465FD7">
        <w:rPr>
          <w:rFonts w:ascii="標楷體" w:eastAsia="標楷體" w:hAnsi="標楷體"/>
          <w:sz w:val="36"/>
        </w:rPr>
        <w:t xml:space="preserve"> </w:t>
      </w:r>
      <w:r>
        <w:rPr>
          <w:rFonts w:ascii="標楷體" w:eastAsia="標楷體" w:hAnsi="標楷體"/>
          <w:sz w:val="36"/>
        </w:rPr>
        <w:t xml:space="preserve"> </w:t>
      </w:r>
      <w:r w:rsidR="00465FD7">
        <w:rPr>
          <w:rFonts w:ascii="標楷體" w:eastAsia="標楷體" w:hAnsi="標楷體"/>
          <w:sz w:val="36"/>
        </w:rPr>
        <w:t>2</w:t>
      </w:r>
      <w:r w:rsidR="006F4616" w:rsidRPr="006F4616">
        <w:rPr>
          <w:rFonts w:ascii="標楷體" w:eastAsia="標楷體" w:hAnsi="標楷體"/>
          <w:sz w:val="36"/>
        </w:rPr>
        <w:t>1,</w:t>
      </w:r>
      <w:r w:rsidR="00465FD7">
        <w:rPr>
          <w:rFonts w:ascii="標楷體" w:eastAsia="標楷體" w:hAnsi="標楷體"/>
          <w:sz w:val="36"/>
        </w:rPr>
        <w:t>756</w:t>
      </w:r>
      <w:r>
        <w:rPr>
          <w:rFonts w:ascii="標楷體" w:eastAsia="標楷體" w:hAnsi="標楷體" w:hint="eastAsia"/>
          <w:sz w:val="36"/>
        </w:rPr>
        <w:t>元</w:t>
      </w:r>
    </w:p>
    <w:p w14:paraId="7AE7B173" w14:textId="38A2EB48" w:rsidR="00006622" w:rsidRPr="00006622" w:rsidRDefault="00006622" w:rsidP="00006622">
      <w:pPr>
        <w:ind w:firstLineChars="100" w:firstLine="360"/>
        <w:rPr>
          <w:rFonts w:ascii="標楷體" w:eastAsia="標楷體" w:hAnsi="標楷體"/>
          <w:sz w:val="36"/>
          <w:u w:val="single"/>
        </w:rPr>
      </w:pPr>
      <w:r>
        <w:rPr>
          <w:rFonts w:ascii="標楷體" w:eastAsia="標楷體" w:hAnsi="標楷體" w:hint="eastAsia"/>
          <w:sz w:val="36"/>
          <w:u w:val="single"/>
        </w:rPr>
        <w:t>+</w:t>
      </w:r>
      <w:r>
        <w:rPr>
          <w:rFonts w:ascii="標楷體" w:eastAsia="標楷體" w:hAnsi="標楷體"/>
          <w:sz w:val="36"/>
          <w:u w:val="single"/>
        </w:rPr>
        <w:t xml:space="preserve"> </w:t>
      </w:r>
      <w:r w:rsidRPr="00006622">
        <w:rPr>
          <w:rFonts w:ascii="標楷體" w:eastAsia="標楷體" w:hAnsi="標楷體" w:hint="eastAsia"/>
          <w:sz w:val="36"/>
          <w:u w:val="single"/>
        </w:rPr>
        <w:t>自籌款支應:</w:t>
      </w:r>
      <w:r w:rsidR="000E7A14">
        <w:rPr>
          <w:rFonts w:ascii="標楷體" w:eastAsia="標楷體" w:hAnsi="標楷體"/>
          <w:sz w:val="36"/>
          <w:u w:val="single"/>
        </w:rPr>
        <w:t xml:space="preserve">  </w:t>
      </w:r>
      <w:r w:rsidR="006F4616" w:rsidRPr="006F4616">
        <w:rPr>
          <w:rFonts w:ascii="標楷體" w:eastAsia="標楷體" w:hAnsi="標楷體"/>
          <w:sz w:val="36"/>
          <w:u w:val="single"/>
        </w:rPr>
        <w:t>1</w:t>
      </w:r>
      <w:r w:rsidR="005075F9">
        <w:rPr>
          <w:rFonts w:ascii="標楷體" w:eastAsia="標楷體" w:hAnsi="標楷體"/>
          <w:sz w:val="36"/>
          <w:u w:val="single"/>
        </w:rPr>
        <w:t>35</w:t>
      </w:r>
      <w:bookmarkStart w:id="0" w:name="_GoBack"/>
      <w:bookmarkEnd w:id="0"/>
      <w:r w:rsidR="006F4616" w:rsidRPr="006F4616">
        <w:rPr>
          <w:rFonts w:ascii="標楷體" w:eastAsia="標楷體" w:hAnsi="標楷體"/>
          <w:sz w:val="36"/>
          <w:u w:val="single"/>
        </w:rPr>
        <w:t>,</w:t>
      </w:r>
      <w:r w:rsidR="00465FD7">
        <w:rPr>
          <w:rFonts w:ascii="標楷體" w:eastAsia="標楷體" w:hAnsi="標楷體"/>
          <w:sz w:val="36"/>
          <w:u w:val="single"/>
        </w:rPr>
        <w:t>242</w:t>
      </w:r>
      <w:r w:rsidRPr="00006622">
        <w:rPr>
          <w:rFonts w:ascii="標楷體" w:eastAsia="標楷體" w:hAnsi="標楷體" w:hint="eastAsia"/>
          <w:sz w:val="36"/>
          <w:u w:val="single"/>
        </w:rPr>
        <w:t>元</w:t>
      </w:r>
    </w:p>
    <w:p w14:paraId="258F804A" w14:textId="6DC02804" w:rsidR="00006622" w:rsidRDefault="00006622" w:rsidP="00006622">
      <w:pPr>
        <w:ind w:firstLineChars="200" w:firstLine="720"/>
        <w:rPr>
          <w:rFonts w:ascii="標楷體" w:eastAsia="標楷體" w:hAnsi="標楷體"/>
          <w:sz w:val="36"/>
          <w:u w:val="double"/>
        </w:rPr>
      </w:pPr>
      <w:r w:rsidRPr="00006622">
        <w:rPr>
          <w:rFonts w:ascii="標楷體" w:eastAsia="標楷體" w:hAnsi="標楷體" w:hint="eastAsia"/>
          <w:sz w:val="36"/>
          <w:u w:val="double"/>
        </w:rPr>
        <w:t>支 出 總計:</w:t>
      </w:r>
      <w:r w:rsidR="000E7A14">
        <w:rPr>
          <w:rFonts w:ascii="標楷體" w:eastAsia="標楷體" w:hAnsi="標楷體"/>
          <w:sz w:val="36"/>
          <w:u w:val="double"/>
        </w:rPr>
        <w:t xml:space="preserve">  </w:t>
      </w:r>
      <w:r w:rsidR="005075F9">
        <w:rPr>
          <w:rFonts w:ascii="標楷體" w:eastAsia="標楷體" w:hAnsi="標楷體"/>
          <w:sz w:val="36"/>
          <w:u w:val="double"/>
        </w:rPr>
        <w:t>156</w:t>
      </w:r>
      <w:r w:rsidR="006F4616" w:rsidRPr="006F4616">
        <w:rPr>
          <w:rFonts w:ascii="標楷體" w:eastAsia="標楷體" w:hAnsi="標楷體"/>
          <w:sz w:val="36"/>
          <w:u w:val="double"/>
        </w:rPr>
        <w:t>,998</w:t>
      </w:r>
      <w:r w:rsidRPr="00006622">
        <w:rPr>
          <w:rFonts w:ascii="標楷體" w:eastAsia="標楷體" w:hAnsi="標楷體" w:hint="eastAsia"/>
          <w:sz w:val="36"/>
          <w:u w:val="double"/>
        </w:rPr>
        <w:t>元</w:t>
      </w:r>
    </w:p>
    <w:p w14:paraId="0D3965F0" w14:textId="77777777" w:rsidR="006F4616" w:rsidRDefault="006F4616" w:rsidP="00006622">
      <w:pPr>
        <w:ind w:firstLineChars="200" w:firstLine="720"/>
        <w:rPr>
          <w:rFonts w:ascii="標楷體" w:eastAsia="標楷體" w:hAnsi="標楷體"/>
          <w:sz w:val="36"/>
          <w:u w:val="double"/>
        </w:rPr>
      </w:pPr>
    </w:p>
    <w:p w14:paraId="6E084D80" w14:textId="77777777" w:rsidR="00006622" w:rsidRPr="00006622" w:rsidRDefault="00F73506" w:rsidP="00F73506">
      <w:pPr>
        <w:tabs>
          <w:tab w:val="left" w:pos="6675"/>
        </w:tabs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ab/>
      </w:r>
    </w:p>
    <w:sectPr w:rsidR="00006622" w:rsidRPr="00006622" w:rsidSect="001D17C6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FB6B8" w14:textId="77777777" w:rsidR="00887EF6" w:rsidRDefault="00887EF6" w:rsidP="009909B9">
      <w:r>
        <w:separator/>
      </w:r>
    </w:p>
  </w:endnote>
  <w:endnote w:type="continuationSeparator" w:id="0">
    <w:p w14:paraId="122DD3FE" w14:textId="77777777" w:rsidR="00887EF6" w:rsidRDefault="00887EF6" w:rsidP="0099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標楷體" w:eastAsia="標楷體" w:hAnsi="標楷體"/>
        <w:b/>
      </w:rPr>
      <w:id w:val="1017738042"/>
      <w:docPartObj>
        <w:docPartGallery w:val="Page Numbers (Bottom of Page)"/>
        <w:docPartUnique/>
      </w:docPartObj>
    </w:sdtPr>
    <w:sdtEndPr/>
    <w:sdtContent>
      <w:p w14:paraId="07777134" w14:textId="69AA6E9D" w:rsidR="00AF3CB1" w:rsidRPr="00AF3CB1" w:rsidRDefault="00AF3CB1">
        <w:pPr>
          <w:pStyle w:val="a6"/>
          <w:jc w:val="center"/>
          <w:rPr>
            <w:rFonts w:ascii="標楷體" w:eastAsia="標楷體" w:hAnsi="標楷體"/>
            <w:b/>
          </w:rPr>
        </w:pPr>
        <w:r w:rsidRPr="00AF3CB1">
          <w:rPr>
            <w:rFonts w:ascii="標楷體" w:eastAsia="標楷體" w:hAnsi="標楷體"/>
            <w:b/>
          </w:rPr>
          <w:fldChar w:fldCharType="begin"/>
        </w:r>
        <w:r w:rsidRPr="00AF3CB1">
          <w:rPr>
            <w:rFonts w:ascii="標楷體" w:eastAsia="標楷體" w:hAnsi="標楷體"/>
            <w:b/>
          </w:rPr>
          <w:instrText>PAGE   \* MERGEFORMAT</w:instrText>
        </w:r>
        <w:r w:rsidRPr="00AF3CB1">
          <w:rPr>
            <w:rFonts w:ascii="標楷體" w:eastAsia="標楷體" w:hAnsi="標楷體"/>
            <w:b/>
          </w:rPr>
          <w:fldChar w:fldCharType="separate"/>
        </w:r>
        <w:r w:rsidR="005075F9" w:rsidRPr="005075F9">
          <w:rPr>
            <w:rFonts w:ascii="標楷體" w:eastAsia="標楷體" w:hAnsi="標楷體"/>
            <w:b/>
            <w:noProof/>
            <w:lang w:val="zh-TW"/>
          </w:rPr>
          <w:t>3</w:t>
        </w:r>
        <w:r w:rsidRPr="00AF3CB1">
          <w:rPr>
            <w:rFonts w:ascii="標楷體" w:eastAsia="標楷體" w:hAnsi="標楷體"/>
            <w:b/>
          </w:rPr>
          <w:fldChar w:fldCharType="end"/>
        </w:r>
      </w:p>
    </w:sdtContent>
  </w:sdt>
  <w:p w14:paraId="0C3E9470" w14:textId="77777777" w:rsidR="00AF3CB1" w:rsidRPr="00AF3CB1" w:rsidRDefault="00AF3CB1">
    <w:pPr>
      <w:pStyle w:val="a6"/>
      <w:rPr>
        <w:rFonts w:ascii="標楷體" w:eastAsia="標楷體" w:hAnsi="標楷體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6349D" w14:textId="77777777" w:rsidR="00887EF6" w:rsidRDefault="00887EF6" w:rsidP="009909B9">
      <w:r>
        <w:separator/>
      </w:r>
    </w:p>
  </w:footnote>
  <w:footnote w:type="continuationSeparator" w:id="0">
    <w:p w14:paraId="33C94A0B" w14:textId="77777777" w:rsidR="00887EF6" w:rsidRDefault="00887EF6" w:rsidP="0099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0961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5341489"/>
    <w:multiLevelType w:val="hybridMultilevel"/>
    <w:tmpl w:val="EB9EC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9786E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590605F"/>
    <w:multiLevelType w:val="hybridMultilevel"/>
    <w:tmpl w:val="8A30D89A"/>
    <w:lvl w:ilvl="0" w:tplc="234EE122">
      <w:start w:val="1"/>
      <w:numFmt w:val="bullet"/>
      <w:lvlText w:val="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 w15:restartNumberingAfterBreak="0">
    <w:nsid w:val="15E7728E"/>
    <w:multiLevelType w:val="hybridMultilevel"/>
    <w:tmpl w:val="0026FBC6"/>
    <w:lvl w:ilvl="0" w:tplc="98080A18">
      <w:start w:val="1"/>
      <w:numFmt w:val="ideographDigital"/>
      <w:lvlText w:val="%1."/>
      <w:lvlJc w:val="left"/>
      <w:pPr>
        <w:tabs>
          <w:tab w:val="left" w:pos="960"/>
          <w:tab w:val="left" w:pos="1440"/>
          <w:tab w:val="left" w:pos="1920"/>
          <w:tab w:val="left" w:pos="2400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B809E6">
      <w:start w:val="1"/>
      <w:numFmt w:val="decimal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C8FB7C">
      <w:start w:val="1"/>
      <w:numFmt w:val="lowerRoman"/>
      <w:lvlText w:val="%3."/>
      <w:lvlJc w:val="left"/>
      <w:pPr>
        <w:tabs>
          <w:tab w:val="left" w:pos="480"/>
          <w:tab w:val="left" w:pos="960"/>
          <w:tab w:val="left" w:pos="1920"/>
          <w:tab w:val="left" w:pos="240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006974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4EE0A0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729D6C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7EB4E4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AFDFC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78C014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4F0B8E"/>
    <w:multiLevelType w:val="multilevel"/>
    <w:tmpl w:val="EC00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eastAsia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7B871DE"/>
    <w:multiLevelType w:val="hybridMultilevel"/>
    <w:tmpl w:val="39A85D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0D12AE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302411B7"/>
    <w:multiLevelType w:val="multilevel"/>
    <w:tmpl w:val="88F6D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102642C"/>
    <w:multiLevelType w:val="multilevel"/>
    <w:tmpl w:val="19E2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eastAsia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4B42C88"/>
    <w:multiLevelType w:val="multilevel"/>
    <w:tmpl w:val="1FBCC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B350FB2"/>
    <w:multiLevelType w:val="multilevel"/>
    <w:tmpl w:val="B7E4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9976B4F"/>
    <w:multiLevelType w:val="multilevel"/>
    <w:tmpl w:val="B7E43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8336715"/>
    <w:multiLevelType w:val="multilevel"/>
    <w:tmpl w:val="1FBCC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8532E0F"/>
    <w:multiLevelType w:val="hybridMultilevel"/>
    <w:tmpl w:val="550E6D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F27547"/>
    <w:multiLevelType w:val="multilevel"/>
    <w:tmpl w:val="125A4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9A67CFA"/>
    <w:multiLevelType w:val="multilevel"/>
    <w:tmpl w:val="B700EE2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11B16DE"/>
    <w:multiLevelType w:val="hybridMultilevel"/>
    <w:tmpl w:val="45E00EE6"/>
    <w:lvl w:ilvl="0" w:tplc="9962D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D143D6"/>
    <w:multiLevelType w:val="hybridMultilevel"/>
    <w:tmpl w:val="31364944"/>
    <w:lvl w:ilvl="0" w:tplc="2C12F2FC">
      <w:start w:val="1"/>
      <w:numFmt w:val="decimal"/>
      <w:lvlText w:val="%1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563D26">
      <w:start w:val="1"/>
      <w:numFmt w:val="decimal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</w:tabs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E0FCDC">
      <w:start w:val="1"/>
      <w:numFmt w:val="lowerRoman"/>
      <w:lvlText w:val="%3."/>
      <w:lvlJc w:val="left"/>
      <w:pPr>
        <w:tabs>
          <w:tab w:val="left" w:pos="480"/>
          <w:tab w:val="left" w:pos="960"/>
          <w:tab w:val="left" w:pos="1920"/>
          <w:tab w:val="left" w:pos="2400"/>
        </w:tabs>
        <w:ind w:left="14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644A82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</w:tabs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9C67AA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</w:tabs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2C8A3E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28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087C3E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CAABE6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6C64D8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</w:tabs>
        <w:ind w:left="432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4D763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69478A5"/>
    <w:multiLevelType w:val="multilevel"/>
    <w:tmpl w:val="4F54D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7E87C43"/>
    <w:multiLevelType w:val="hybridMultilevel"/>
    <w:tmpl w:val="C38A389A"/>
    <w:lvl w:ilvl="0" w:tplc="A854172E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E00AF7"/>
    <w:multiLevelType w:val="multilevel"/>
    <w:tmpl w:val="C3D67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D0C2174"/>
    <w:multiLevelType w:val="hybridMultilevel"/>
    <w:tmpl w:val="05B6698E"/>
    <w:lvl w:ilvl="0" w:tplc="1D882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3576AD"/>
    <w:multiLevelType w:val="hybridMultilevel"/>
    <w:tmpl w:val="FDC032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2900C7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78616DAD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9D37322"/>
    <w:multiLevelType w:val="hybridMultilevel"/>
    <w:tmpl w:val="64F8D850"/>
    <w:lvl w:ilvl="0" w:tplc="8A4AC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0A43D7"/>
    <w:multiLevelType w:val="multilevel"/>
    <w:tmpl w:val="A306ABB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E1F45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18"/>
  </w:num>
  <w:num w:numId="5">
    <w:abstractNumId w:val="4"/>
    <w:lvlOverride w:ilvl="0">
      <w:startOverride w:val="3"/>
    </w:lvlOverride>
  </w:num>
  <w:num w:numId="6">
    <w:abstractNumId w:val="1"/>
  </w:num>
  <w:num w:numId="7">
    <w:abstractNumId w:val="6"/>
  </w:num>
  <w:num w:numId="8">
    <w:abstractNumId w:val="29"/>
  </w:num>
  <w:num w:numId="9">
    <w:abstractNumId w:val="17"/>
  </w:num>
  <w:num w:numId="10">
    <w:abstractNumId w:val="19"/>
  </w:num>
  <w:num w:numId="11">
    <w:abstractNumId w:val="3"/>
  </w:num>
  <w:num w:numId="12">
    <w:abstractNumId w:val="20"/>
  </w:num>
  <w:num w:numId="13">
    <w:abstractNumId w:val="0"/>
  </w:num>
  <w:num w:numId="14">
    <w:abstractNumId w:val="10"/>
  </w:num>
  <w:num w:numId="15">
    <w:abstractNumId w:val="28"/>
  </w:num>
  <w:num w:numId="16">
    <w:abstractNumId w:val="2"/>
  </w:num>
  <w:num w:numId="17">
    <w:abstractNumId w:val="25"/>
  </w:num>
  <w:num w:numId="18">
    <w:abstractNumId w:val="26"/>
  </w:num>
  <w:num w:numId="19">
    <w:abstractNumId w:val="15"/>
  </w:num>
  <w:num w:numId="20">
    <w:abstractNumId w:val="7"/>
  </w:num>
  <w:num w:numId="21">
    <w:abstractNumId w:val="13"/>
  </w:num>
  <w:num w:numId="22">
    <w:abstractNumId w:val="8"/>
  </w:num>
  <w:num w:numId="23">
    <w:abstractNumId w:val="22"/>
  </w:num>
  <w:num w:numId="24">
    <w:abstractNumId w:val="5"/>
  </w:num>
  <w:num w:numId="25">
    <w:abstractNumId w:val="9"/>
  </w:num>
  <w:num w:numId="26">
    <w:abstractNumId w:val="11"/>
  </w:num>
  <w:num w:numId="27">
    <w:abstractNumId w:val="12"/>
  </w:num>
  <w:num w:numId="28">
    <w:abstractNumId w:val="16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11"/>
    <w:rsid w:val="00006622"/>
    <w:rsid w:val="00020CE5"/>
    <w:rsid w:val="0004564A"/>
    <w:rsid w:val="000B40F1"/>
    <w:rsid w:val="000B5243"/>
    <w:rsid w:val="000E7A14"/>
    <w:rsid w:val="00121D65"/>
    <w:rsid w:val="00144811"/>
    <w:rsid w:val="00183BCA"/>
    <w:rsid w:val="001A5D30"/>
    <w:rsid w:val="001D17C6"/>
    <w:rsid w:val="00246577"/>
    <w:rsid w:val="00274AD8"/>
    <w:rsid w:val="002B1832"/>
    <w:rsid w:val="00304430"/>
    <w:rsid w:val="00344D9C"/>
    <w:rsid w:val="003665B5"/>
    <w:rsid w:val="00377159"/>
    <w:rsid w:val="00386379"/>
    <w:rsid w:val="00397D1B"/>
    <w:rsid w:val="003D20E9"/>
    <w:rsid w:val="004137B4"/>
    <w:rsid w:val="00435FD9"/>
    <w:rsid w:val="00465FD7"/>
    <w:rsid w:val="005075F9"/>
    <w:rsid w:val="005B6561"/>
    <w:rsid w:val="005D4CEE"/>
    <w:rsid w:val="00664ADF"/>
    <w:rsid w:val="0069373A"/>
    <w:rsid w:val="006D692D"/>
    <w:rsid w:val="006F4616"/>
    <w:rsid w:val="007A2904"/>
    <w:rsid w:val="00887EF6"/>
    <w:rsid w:val="008B6CF8"/>
    <w:rsid w:val="0094171E"/>
    <w:rsid w:val="009909B9"/>
    <w:rsid w:val="00A56D29"/>
    <w:rsid w:val="00AB206F"/>
    <w:rsid w:val="00AF3CB1"/>
    <w:rsid w:val="00AF3E30"/>
    <w:rsid w:val="00B06BE5"/>
    <w:rsid w:val="00B2000E"/>
    <w:rsid w:val="00C5013D"/>
    <w:rsid w:val="00C72A7B"/>
    <w:rsid w:val="00C77763"/>
    <w:rsid w:val="00CA3F61"/>
    <w:rsid w:val="00D86800"/>
    <w:rsid w:val="00EB2DA5"/>
    <w:rsid w:val="00F46668"/>
    <w:rsid w:val="00F57F19"/>
    <w:rsid w:val="00F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CB416"/>
  <w15:chartTrackingRefBased/>
  <w15:docId w15:val="{0964C902-54C6-4C87-A234-3D3635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274AD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09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0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09B9"/>
    <w:rPr>
      <w:sz w:val="20"/>
      <w:szCs w:val="20"/>
    </w:rPr>
  </w:style>
  <w:style w:type="paragraph" w:styleId="a8">
    <w:name w:val="List Paragraph"/>
    <w:basedOn w:val="a"/>
    <w:uiPriority w:val="34"/>
    <w:qFormat/>
    <w:rsid w:val="009909B9"/>
    <w:pPr>
      <w:ind w:leftChars="200" w:left="480"/>
    </w:pPr>
  </w:style>
  <w:style w:type="paragraph" w:styleId="a9">
    <w:name w:val="Body Text"/>
    <w:basedOn w:val="a"/>
    <w:link w:val="aa"/>
    <w:uiPriority w:val="1"/>
    <w:qFormat/>
    <w:rsid w:val="00C77763"/>
    <w:pPr>
      <w:autoSpaceDE w:val="0"/>
      <w:autoSpaceDN w:val="0"/>
    </w:pPr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C77763"/>
    <w:rPr>
      <w:rFonts w:ascii="細明體_HKSCS" w:eastAsia="細明體_HKSCS" w:hAnsi="細明體_HKSCS" w:cs="細明體_HKSCS"/>
      <w:kern w:val="0"/>
      <w:sz w:val="28"/>
      <w:szCs w:val="28"/>
      <w:lang w:eastAsia="en-US"/>
    </w:rPr>
  </w:style>
  <w:style w:type="paragraph" w:customStyle="1" w:styleId="ab">
    <w:name w:val="預設值"/>
    <w:rsid w:val="00AF3CB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kern w:val="0"/>
      <w:szCs w:val="24"/>
      <w:bdr w:val="nil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Balloon Text"/>
    <w:basedOn w:val="a"/>
    <w:link w:val="ad"/>
    <w:uiPriority w:val="99"/>
    <w:semiHidden/>
    <w:unhideWhenUsed/>
    <w:rsid w:val="00413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37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B65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elected">
    <w:name w:val="selected"/>
    <w:basedOn w:val="a0"/>
    <w:rsid w:val="005B6561"/>
  </w:style>
  <w:style w:type="character" w:customStyle="1" w:styleId="40">
    <w:name w:val="標題 4 字元"/>
    <w:basedOn w:val="a0"/>
    <w:link w:val="4"/>
    <w:uiPriority w:val="9"/>
    <w:rsid w:val="00274AD8"/>
    <w:rPr>
      <w:rFonts w:ascii="新細明體" w:eastAsia="新細明體" w:hAnsi="新細明體" w:cs="新細明體"/>
      <w:b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5F39-D8E3-4267-A80A-1685047C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2026-01-07T07:05:00Z</cp:lastPrinted>
  <dcterms:created xsi:type="dcterms:W3CDTF">2024-05-07T03:09:00Z</dcterms:created>
  <dcterms:modified xsi:type="dcterms:W3CDTF">2026-01-16T09:44:00Z</dcterms:modified>
</cp:coreProperties>
</file>